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D76" w:rsidRPr="00EB7D76" w:rsidRDefault="00EB7D76" w:rsidP="00EB7D76">
      <w:pPr>
        <w:spacing w:line="480" w:lineRule="auto"/>
        <w:rPr>
          <w:rFonts w:ascii="Times New Roman" w:hAnsi="Times New Roman" w:cs="Times New Roman"/>
          <w:sz w:val="24"/>
          <w:szCs w:val="24"/>
        </w:rPr>
      </w:pPr>
      <w:r w:rsidRPr="00EB7D76">
        <w:rPr>
          <w:rFonts w:ascii="Times New Roman" w:hAnsi="Times New Roman" w:cs="Times New Roman"/>
          <w:sz w:val="24"/>
          <w:szCs w:val="24"/>
        </w:rPr>
        <w:t>Name</w:t>
      </w:r>
    </w:p>
    <w:p w:rsidR="00EB7D76" w:rsidRPr="00EB7D76" w:rsidRDefault="00EB7D76" w:rsidP="00EB7D76">
      <w:pPr>
        <w:spacing w:line="480" w:lineRule="auto"/>
        <w:rPr>
          <w:rFonts w:ascii="Times New Roman" w:hAnsi="Times New Roman" w:cs="Times New Roman"/>
          <w:sz w:val="24"/>
          <w:szCs w:val="24"/>
        </w:rPr>
      </w:pPr>
      <w:r w:rsidRPr="00EB7D76">
        <w:rPr>
          <w:rFonts w:ascii="Times New Roman" w:hAnsi="Times New Roman" w:cs="Times New Roman"/>
          <w:sz w:val="24"/>
          <w:szCs w:val="24"/>
        </w:rPr>
        <w:t>Tutor</w:t>
      </w:r>
    </w:p>
    <w:p w:rsidR="00EB7D76" w:rsidRPr="00EB7D76" w:rsidRDefault="00EB7D76" w:rsidP="00EB7D76">
      <w:pPr>
        <w:spacing w:line="480" w:lineRule="auto"/>
        <w:rPr>
          <w:rFonts w:ascii="Times New Roman" w:hAnsi="Times New Roman" w:cs="Times New Roman"/>
          <w:sz w:val="24"/>
          <w:szCs w:val="24"/>
        </w:rPr>
      </w:pPr>
      <w:r w:rsidRPr="00EB7D76">
        <w:rPr>
          <w:rFonts w:ascii="Times New Roman" w:hAnsi="Times New Roman" w:cs="Times New Roman"/>
          <w:sz w:val="24"/>
          <w:szCs w:val="24"/>
        </w:rPr>
        <w:t>Course</w:t>
      </w:r>
    </w:p>
    <w:p w:rsidR="00EB7D76" w:rsidRPr="00EB7D76" w:rsidRDefault="00EB7D76" w:rsidP="00EB7D76">
      <w:pPr>
        <w:spacing w:line="480" w:lineRule="auto"/>
        <w:rPr>
          <w:rFonts w:ascii="Times New Roman" w:hAnsi="Times New Roman" w:cs="Times New Roman"/>
          <w:sz w:val="24"/>
          <w:szCs w:val="24"/>
        </w:rPr>
      </w:pPr>
      <w:r w:rsidRPr="00EB7D76">
        <w:rPr>
          <w:rFonts w:ascii="Times New Roman" w:hAnsi="Times New Roman" w:cs="Times New Roman"/>
          <w:sz w:val="24"/>
          <w:szCs w:val="24"/>
        </w:rPr>
        <w:t>Date</w:t>
      </w:r>
    </w:p>
    <w:p w:rsidR="00EB7D76" w:rsidRPr="00EB7D76" w:rsidRDefault="00EB7D76" w:rsidP="00EB7D76">
      <w:pPr>
        <w:spacing w:line="480" w:lineRule="auto"/>
        <w:jc w:val="center"/>
        <w:rPr>
          <w:rFonts w:ascii="Times New Roman" w:hAnsi="Times New Roman" w:cs="Times New Roman"/>
          <w:sz w:val="24"/>
          <w:szCs w:val="24"/>
        </w:rPr>
      </w:pPr>
      <w:r w:rsidRPr="00EB7D76">
        <w:rPr>
          <w:rFonts w:ascii="Times New Roman" w:hAnsi="Times New Roman" w:cs="Times New Roman"/>
          <w:sz w:val="24"/>
          <w:szCs w:val="24"/>
        </w:rPr>
        <w:t>Call Me by Your Name</w:t>
      </w:r>
    </w:p>
    <w:p w:rsidR="000A0897" w:rsidRPr="00EB7D76" w:rsidRDefault="00A91DCC" w:rsidP="00EB7D76">
      <w:pPr>
        <w:spacing w:line="480" w:lineRule="auto"/>
        <w:ind w:firstLine="720"/>
        <w:rPr>
          <w:rFonts w:ascii="Times New Roman" w:hAnsi="Times New Roman" w:cs="Times New Roman"/>
          <w:sz w:val="24"/>
          <w:szCs w:val="24"/>
        </w:rPr>
      </w:pPr>
      <w:r w:rsidRPr="00EB7D76">
        <w:rPr>
          <w:rFonts w:ascii="Times New Roman" w:hAnsi="Times New Roman" w:cs="Times New Roman"/>
          <w:sz w:val="24"/>
          <w:szCs w:val="24"/>
        </w:rPr>
        <w:t xml:space="preserve">The theme of sexual identity is one that has been explored on numerous occasions throughout film history. It is usually targeted at finding sensual values when an individual is in their late teens. The film titled “Call Me by Your Name” follows this theme but seems to portray it in a more realistic way than has been previously done. The film follows a teenage Italian boy named Elio who meets an American student named Oliver during one summer in the 1980s. The two then embark on a journey of self-discovery over the summer that leads them to one another as their source of comfort and affection. The film is notable in that from the beginning, it is the young boy who is pursuing the love relationship with the adult man. This is quite different to the common technique of having the younger person in a love relationship being pursued by the older and seemingly more experienced person. </w:t>
      </w:r>
    </w:p>
    <w:p w:rsidR="00A91DCC" w:rsidRPr="00EB7D76" w:rsidRDefault="00A91DCC" w:rsidP="00EB7D76">
      <w:pPr>
        <w:spacing w:line="480" w:lineRule="auto"/>
        <w:ind w:firstLine="720"/>
        <w:rPr>
          <w:rFonts w:ascii="Times New Roman" w:hAnsi="Times New Roman" w:cs="Times New Roman"/>
          <w:sz w:val="24"/>
          <w:szCs w:val="24"/>
        </w:rPr>
      </w:pPr>
      <w:r w:rsidRPr="00EB7D76">
        <w:rPr>
          <w:rFonts w:ascii="Times New Roman" w:hAnsi="Times New Roman" w:cs="Times New Roman"/>
          <w:sz w:val="24"/>
          <w:szCs w:val="24"/>
        </w:rPr>
        <w:t xml:space="preserve">This film offers great insight into the complexities of male friendships and bonding. The limits of male connections are explored by the film by having Elio and Oliver play an intense waiting game before they finally find themselves in the arms of the other. The ideals of male friendships are highlighted by having Elio and Oliver at first being generally sarcastic and intolerable towards the other. Elio is not pleased at having to let Oliver take his room while Oliver is initially not pleased by the intelligent </w:t>
      </w:r>
      <w:r w:rsidR="006C3C00" w:rsidRPr="00EB7D76">
        <w:rPr>
          <w:rFonts w:ascii="Times New Roman" w:hAnsi="Times New Roman" w:cs="Times New Roman"/>
          <w:sz w:val="24"/>
          <w:szCs w:val="24"/>
        </w:rPr>
        <w:t xml:space="preserve">and perceptive nature of the teenager. As the film goes on, the relationship between the two gradually becomes more likeable as they seem to </w:t>
      </w:r>
      <w:r w:rsidR="006C3C00" w:rsidRPr="00EB7D76">
        <w:rPr>
          <w:rFonts w:ascii="Times New Roman" w:hAnsi="Times New Roman" w:cs="Times New Roman"/>
          <w:sz w:val="24"/>
          <w:szCs w:val="24"/>
        </w:rPr>
        <w:lastRenderedPageBreak/>
        <w:t>understand one another despite both depicted as strong and intelligent personalities. The relationship turns into a purely sensual one as they discover the deeper feelings towards one another and decide to follow those feelings to wherever they lead. The ideals of male friendship are explored to show that a platonic and brotherly love among friends can lead to discovery of deeply sensual feelings if the other person is right for you.</w:t>
      </w:r>
    </w:p>
    <w:p w:rsidR="006C3C00" w:rsidRPr="00EB7D76" w:rsidRDefault="006C3C00" w:rsidP="00EB7D76">
      <w:pPr>
        <w:spacing w:line="480" w:lineRule="auto"/>
        <w:ind w:firstLine="720"/>
        <w:rPr>
          <w:rFonts w:ascii="Times New Roman" w:hAnsi="Times New Roman" w:cs="Times New Roman"/>
          <w:sz w:val="24"/>
          <w:szCs w:val="24"/>
        </w:rPr>
      </w:pPr>
      <w:r w:rsidRPr="00EB7D76">
        <w:rPr>
          <w:rFonts w:ascii="Times New Roman" w:hAnsi="Times New Roman" w:cs="Times New Roman"/>
          <w:sz w:val="24"/>
          <w:szCs w:val="24"/>
        </w:rPr>
        <w:t>The purity of youth is the other notable theme used in this film as Elio is continuously depicted in a flawless and driven way. He is depicted as a highly intelligent boy who does not have any physical or emotional flaws within him. He is also depicted as a particularly strong-willed character who is not afraid of following his heart to where it wants to take him. This is highlighted by the fact that it is he and not the older Oliver who pursues the sensual connection between the two. It is meant to show how the purity of youth can allow one to make confident decisions that meet their underlying needs and desires. The film notably does not objectify any of the two main characters despite the characters having European and American heritage and behavioral traits respectively. The typical behaviors and looks of the two characters are not looked down upon but instead highlighted in a subtle way to show how tight connections can be built by two people of different characteristics.</w:t>
      </w:r>
    </w:p>
    <w:p w:rsidR="006C3C00" w:rsidRPr="00EB7D76" w:rsidRDefault="006C3C00" w:rsidP="00EB7D76">
      <w:pPr>
        <w:spacing w:line="480" w:lineRule="auto"/>
        <w:ind w:firstLine="720"/>
        <w:rPr>
          <w:rFonts w:ascii="Times New Roman" w:hAnsi="Times New Roman" w:cs="Times New Roman"/>
          <w:sz w:val="24"/>
          <w:szCs w:val="24"/>
        </w:rPr>
      </w:pPr>
      <w:r w:rsidRPr="00EB7D76">
        <w:rPr>
          <w:rFonts w:ascii="Times New Roman" w:hAnsi="Times New Roman" w:cs="Times New Roman"/>
          <w:sz w:val="24"/>
          <w:szCs w:val="24"/>
        </w:rPr>
        <w:t xml:space="preserve">The film is an interesting and intense look at the seemingly forbidden world of male love connections. </w:t>
      </w:r>
      <w:r w:rsidR="00EB7D76" w:rsidRPr="00EB7D76">
        <w:rPr>
          <w:rFonts w:ascii="Times New Roman" w:hAnsi="Times New Roman" w:cs="Times New Roman"/>
          <w:sz w:val="24"/>
          <w:szCs w:val="24"/>
        </w:rPr>
        <w:t xml:space="preserve">While homosexual relationships and marriages are now legally recognized in many parts of the world, their depiction in film is not a popular choice for screenwriters and directors. This film encourages the audience to understand the deep passions and desires of Elio and Oliver as it is evident that they have a connection that neither could explain or was prepared for. The general lesson to be learned here is that humans should not place societal and cultural restrictions on who we choose to love. </w:t>
      </w:r>
    </w:p>
    <w:p w:rsidR="00EB7D76" w:rsidRPr="00EB7D76" w:rsidRDefault="00EB7D76" w:rsidP="00EB7D76">
      <w:pPr>
        <w:spacing w:line="480" w:lineRule="auto"/>
        <w:jc w:val="center"/>
        <w:rPr>
          <w:rFonts w:ascii="Times New Roman" w:hAnsi="Times New Roman" w:cs="Times New Roman"/>
          <w:sz w:val="24"/>
          <w:szCs w:val="24"/>
        </w:rPr>
      </w:pPr>
      <w:r w:rsidRPr="00EB7D76">
        <w:rPr>
          <w:rFonts w:ascii="Times New Roman" w:hAnsi="Times New Roman" w:cs="Times New Roman"/>
          <w:sz w:val="24"/>
          <w:szCs w:val="24"/>
        </w:rPr>
        <w:lastRenderedPageBreak/>
        <w:t>Work Cited</w:t>
      </w:r>
      <w:bookmarkStart w:id="0" w:name="_GoBack"/>
      <w:bookmarkEnd w:id="0"/>
    </w:p>
    <w:p w:rsidR="00EB7D76" w:rsidRPr="00EB7D76" w:rsidRDefault="00EB7D76" w:rsidP="00EB7D76">
      <w:pPr>
        <w:spacing w:line="480" w:lineRule="auto"/>
        <w:rPr>
          <w:rFonts w:ascii="Times New Roman" w:hAnsi="Times New Roman" w:cs="Times New Roman"/>
          <w:sz w:val="24"/>
          <w:szCs w:val="24"/>
        </w:rPr>
      </w:pPr>
      <w:r w:rsidRPr="00EB7D76">
        <w:rPr>
          <w:rFonts w:ascii="Times New Roman" w:hAnsi="Times New Roman" w:cs="Times New Roman"/>
          <w:sz w:val="24"/>
          <w:szCs w:val="24"/>
        </w:rPr>
        <w:t xml:space="preserve">Guadagnino, Luca, director. Call Me by Your Name. Sony Pictures Classics, 2017. </w:t>
      </w:r>
    </w:p>
    <w:sectPr w:rsidR="00EB7D76" w:rsidRPr="00EB7D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049" w:rsidRDefault="001C1049" w:rsidP="00EB7D76">
      <w:pPr>
        <w:spacing w:after="0" w:line="240" w:lineRule="auto"/>
      </w:pPr>
      <w:r>
        <w:separator/>
      </w:r>
    </w:p>
  </w:endnote>
  <w:endnote w:type="continuationSeparator" w:id="0">
    <w:p w:rsidR="001C1049" w:rsidRDefault="001C1049" w:rsidP="00EB7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049" w:rsidRDefault="001C1049" w:rsidP="00EB7D76">
      <w:pPr>
        <w:spacing w:after="0" w:line="240" w:lineRule="auto"/>
      </w:pPr>
      <w:r>
        <w:separator/>
      </w:r>
    </w:p>
  </w:footnote>
  <w:footnote w:type="continuationSeparator" w:id="0">
    <w:p w:rsidR="001C1049" w:rsidRDefault="001C1049" w:rsidP="00EB7D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9444508"/>
      <w:docPartObj>
        <w:docPartGallery w:val="Page Numbers (Top of Page)"/>
        <w:docPartUnique/>
      </w:docPartObj>
    </w:sdtPr>
    <w:sdtEndPr>
      <w:rPr>
        <w:noProof/>
      </w:rPr>
    </w:sdtEndPr>
    <w:sdtContent>
      <w:p w:rsidR="00EB7D76" w:rsidRPr="00EB7D76" w:rsidRDefault="00EB7D76">
        <w:pPr>
          <w:pStyle w:val="Header"/>
          <w:jc w:val="right"/>
          <w:rPr>
            <w:rFonts w:ascii="Times New Roman" w:hAnsi="Times New Roman" w:cs="Times New Roman"/>
            <w:sz w:val="24"/>
            <w:szCs w:val="24"/>
          </w:rPr>
        </w:pPr>
        <w:r w:rsidRPr="00EB7D76">
          <w:rPr>
            <w:rFonts w:ascii="Times New Roman" w:hAnsi="Times New Roman" w:cs="Times New Roman"/>
            <w:sz w:val="24"/>
            <w:szCs w:val="24"/>
          </w:rPr>
          <w:t xml:space="preserve">Surname </w:t>
        </w:r>
        <w:r w:rsidRPr="00EB7D76">
          <w:rPr>
            <w:rFonts w:ascii="Times New Roman" w:hAnsi="Times New Roman" w:cs="Times New Roman"/>
            <w:sz w:val="24"/>
            <w:szCs w:val="24"/>
          </w:rPr>
          <w:fldChar w:fldCharType="begin"/>
        </w:r>
        <w:r w:rsidRPr="00EB7D76">
          <w:rPr>
            <w:rFonts w:ascii="Times New Roman" w:hAnsi="Times New Roman" w:cs="Times New Roman"/>
            <w:sz w:val="24"/>
            <w:szCs w:val="24"/>
          </w:rPr>
          <w:instrText xml:space="preserve"> PAGE   \* MERGEFORMAT </w:instrText>
        </w:r>
        <w:r w:rsidRPr="00EB7D76">
          <w:rPr>
            <w:rFonts w:ascii="Times New Roman" w:hAnsi="Times New Roman" w:cs="Times New Roman"/>
            <w:sz w:val="24"/>
            <w:szCs w:val="24"/>
          </w:rPr>
          <w:fldChar w:fldCharType="separate"/>
        </w:r>
        <w:r>
          <w:rPr>
            <w:rFonts w:ascii="Times New Roman" w:hAnsi="Times New Roman" w:cs="Times New Roman"/>
            <w:noProof/>
            <w:sz w:val="24"/>
            <w:szCs w:val="24"/>
          </w:rPr>
          <w:t>3</w:t>
        </w:r>
        <w:r w:rsidRPr="00EB7D76">
          <w:rPr>
            <w:rFonts w:ascii="Times New Roman" w:hAnsi="Times New Roman" w:cs="Times New Roman"/>
            <w:noProof/>
            <w:sz w:val="24"/>
            <w:szCs w:val="24"/>
          </w:rPr>
          <w:fldChar w:fldCharType="end"/>
        </w:r>
      </w:p>
    </w:sdtContent>
  </w:sdt>
  <w:p w:rsidR="00EB7D76" w:rsidRPr="00EB7D76" w:rsidRDefault="00EB7D7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cwsDQzAEJzAzMLQyUdpeDU4uLM/DyQAsNaAGDmChksAAAA"/>
  </w:docVars>
  <w:rsids>
    <w:rsidRoot w:val="00A91DCC"/>
    <w:rsid w:val="001C1049"/>
    <w:rsid w:val="004C4519"/>
    <w:rsid w:val="00577D9C"/>
    <w:rsid w:val="006C3C00"/>
    <w:rsid w:val="00A91DCC"/>
    <w:rsid w:val="00C510D4"/>
    <w:rsid w:val="00E041A6"/>
    <w:rsid w:val="00EB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FD78E"/>
  <w15:chartTrackingRefBased/>
  <w15:docId w15:val="{695F6740-F491-4B14-B403-FE364905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D76"/>
  </w:style>
  <w:style w:type="paragraph" w:styleId="Footer">
    <w:name w:val="footer"/>
    <w:basedOn w:val="Normal"/>
    <w:link w:val="FooterChar"/>
    <w:uiPriority w:val="99"/>
    <w:unhideWhenUsed/>
    <w:rsid w:val="00EB7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2017-12-15T11:06:00Z</dcterms:created>
  <dcterms:modified xsi:type="dcterms:W3CDTF">2017-12-15T11:35:00Z</dcterms:modified>
</cp:coreProperties>
</file>